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80" w:lineRule="exact"/>
        <w:jc w:val="center"/>
        <w:rPr>
          <w:rFonts w:hint="eastAsia" w:ascii="宋体" w:hAnsi="宋体"/>
          <w:b/>
          <w:sz w:val="36"/>
          <w:szCs w:val="36"/>
        </w:rPr>
      </w:pPr>
      <w:r>
        <w:rPr>
          <w:rFonts w:hint="eastAsia" w:ascii="宋体" w:hAnsi="宋体"/>
          <w:b/>
          <w:sz w:val="36"/>
          <w:szCs w:val="36"/>
        </w:rPr>
        <w:t>网站声明</w:t>
      </w:r>
    </w:p>
    <w:p>
      <w:pPr>
        <w:spacing w:line="480" w:lineRule="exact"/>
        <w:jc w:val="center"/>
        <w:rPr>
          <w:rFonts w:ascii="宋体" w:hAnsi="宋体"/>
          <w:b/>
          <w:sz w:val="36"/>
          <w:szCs w:val="36"/>
        </w:rPr>
      </w:pPr>
    </w:p>
    <w:p>
      <w:pPr>
        <w:spacing w:line="480" w:lineRule="exact"/>
        <w:rPr>
          <w:rFonts w:ascii="宋体" w:hAnsi="宋体"/>
          <w:b/>
          <w:sz w:val="28"/>
          <w:szCs w:val="28"/>
        </w:rPr>
      </w:pPr>
      <w:r>
        <w:rPr>
          <w:rFonts w:hint="eastAsia" w:ascii="宋体" w:hAnsi="宋体"/>
          <w:b/>
          <w:sz w:val="28"/>
          <w:szCs w:val="28"/>
        </w:rPr>
        <w:t>本网站，就相关事项作出如下声明：</w:t>
      </w:r>
    </w:p>
    <w:p>
      <w:pPr>
        <w:spacing w:line="480" w:lineRule="exact"/>
        <w:rPr>
          <w:rFonts w:ascii="宋体" w:hAnsi="宋体"/>
          <w:b/>
          <w:sz w:val="28"/>
          <w:szCs w:val="28"/>
        </w:rPr>
      </w:pPr>
    </w:p>
    <w:p>
      <w:pPr>
        <w:spacing w:line="480" w:lineRule="exact"/>
        <w:rPr>
          <w:rFonts w:ascii="宋体" w:hAnsi="宋体"/>
          <w:b/>
          <w:sz w:val="28"/>
          <w:szCs w:val="28"/>
        </w:rPr>
      </w:pPr>
      <w:r>
        <w:rPr>
          <w:rFonts w:hint="eastAsia" w:ascii="宋体" w:hAnsi="宋体"/>
          <w:b/>
          <w:sz w:val="28"/>
          <w:szCs w:val="28"/>
        </w:rPr>
        <w:t>免责声明</w:t>
      </w:r>
    </w:p>
    <w:p>
      <w:pPr>
        <w:spacing w:line="480" w:lineRule="exact"/>
        <w:ind w:firstLine="560" w:firstLineChars="200"/>
        <w:rPr>
          <w:rFonts w:ascii="宋体" w:hAnsi="宋体"/>
          <w:sz w:val="28"/>
          <w:szCs w:val="28"/>
        </w:rPr>
      </w:pPr>
      <w:r>
        <w:rPr>
          <w:rFonts w:hint="eastAsia" w:ascii="宋体" w:hAnsi="宋体"/>
          <w:sz w:val="28"/>
          <w:szCs w:val="28"/>
        </w:rPr>
        <w:t>1、本网站“社会责任报告”板块所刊登内容，均为各企业自行提供内容，本网站不对其真实性负责。本网站不保证所刊登信息的准确性、有效性、及时性和完整性，并不承担用户或任何人士就使用或未能使用本网站所提供的信息或任何链接所引致的任何直接、间接、附带、从属、特殊、惩罚性或惩戒性的损害赔偿。</w:t>
      </w:r>
    </w:p>
    <w:p>
      <w:pPr>
        <w:spacing w:line="480" w:lineRule="exact"/>
        <w:ind w:firstLine="560" w:firstLineChars="200"/>
        <w:rPr>
          <w:rFonts w:ascii="宋体" w:hAnsi="宋体"/>
          <w:sz w:val="28"/>
          <w:szCs w:val="28"/>
        </w:rPr>
      </w:pPr>
      <w:r>
        <w:rPr>
          <w:rFonts w:hint="eastAsia" w:ascii="宋体" w:hAnsi="宋体"/>
          <w:sz w:val="28"/>
          <w:szCs w:val="28"/>
        </w:rPr>
        <w:t>2、如您发现本网站上有虚假信息，请与我们取得联系，我们会及时删除或修改。</w:t>
      </w:r>
    </w:p>
    <w:p>
      <w:pPr>
        <w:spacing w:line="480" w:lineRule="exact"/>
        <w:rPr>
          <w:rFonts w:ascii="宋体" w:hAnsi="宋体"/>
          <w:sz w:val="28"/>
          <w:szCs w:val="28"/>
        </w:rPr>
      </w:pPr>
      <w:r>
        <w:rPr>
          <w:rFonts w:hint="eastAsia" w:ascii="宋体" w:hAnsi="宋体"/>
          <w:sz w:val="28"/>
          <w:szCs w:val="28"/>
        </w:rPr>
        <w:t xml:space="preserve">     电子邮件：</w:t>
      </w:r>
      <w:r>
        <w:rPr>
          <w:rFonts w:hint="eastAsia" w:ascii="宋体" w:hAnsi="宋体"/>
          <w:sz w:val="28"/>
          <w:szCs w:val="28"/>
          <w:lang w:val="en-US" w:eastAsia="zh-CN"/>
        </w:rPr>
        <w:t>bjgslgw@bjgsl.org.cn</w:t>
      </w:r>
    </w:p>
    <w:p>
      <w:pPr>
        <w:spacing w:line="480" w:lineRule="exact"/>
        <w:rPr>
          <w:rFonts w:ascii="宋体" w:hAnsi="宋体"/>
          <w:sz w:val="28"/>
          <w:szCs w:val="28"/>
        </w:rPr>
      </w:pPr>
      <w:bookmarkStart w:id="0" w:name="_GoBack"/>
      <w:bookmarkEnd w:id="0"/>
    </w:p>
    <w:p>
      <w:pPr>
        <w:spacing w:line="480" w:lineRule="exact"/>
        <w:rPr>
          <w:rFonts w:ascii="宋体" w:hAnsi="宋体"/>
          <w:b/>
          <w:sz w:val="28"/>
          <w:szCs w:val="28"/>
        </w:rPr>
      </w:pPr>
      <w:r>
        <w:rPr>
          <w:rFonts w:hint="eastAsia" w:ascii="宋体" w:hAnsi="宋体"/>
          <w:b/>
          <w:sz w:val="28"/>
          <w:szCs w:val="28"/>
        </w:rPr>
        <w:t>隐私保护声明</w:t>
      </w:r>
    </w:p>
    <w:p>
      <w:pPr>
        <w:spacing w:line="480" w:lineRule="exact"/>
        <w:ind w:firstLine="700" w:firstLineChars="250"/>
        <w:rPr>
          <w:rFonts w:ascii="宋体" w:hAnsi="宋体"/>
          <w:sz w:val="28"/>
          <w:szCs w:val="28"/>
        </w:rPr>
      </w:pPr>
      <w:r>
        <w:rPr>
          <w:rFonts w:hint="eastAsia" w:ascii="宋体" w:hAnsi="宋体"/>
          <w:sz w:val="28"/>
          <w:szCs w:val="28"/>
        </w:rPr>
        <w:t xml:space="preserve">1、本隐私保护声明适用于使用“北京市工商业联合会”网站（以下简称本网站）提供的各种服务的用户。我们尊重、保护用户的个人隐私，并郑重承诺，除非有法律或程序要求，或事先征得您的同意，否则未经用户授权我们不会公布与用户有关的个人资料。我们将定期检查隐私保护措施，切实保证用户个人资料隐私保护。 </w:t>
      </w:r>
    </w:p>
    <w:p>
      <w:pPr>
        <w:spacing w:line="480" w:lineRule="exact"/>
        <w:ind w:firstLine="700" w:firstLineChars="250"/>
        <w:rPr>
          <w:rFonts w:hint="eastAsia" w:ascii="宋体" w:hAnsi="宋体"/>
          <w:sz w:val="28"/>
          <w:szCs w:val="28"/>
        </w:rPr>
      </w:pPr>
      <w:r>
        <w:rPr>
          <w:rFonts w:hint="eastAsia" w:ascii="宋体" w:hAnsi="宋体"/>
          <w:sz w:val="28"/>
          <w:szCs w:val="28"/>
        </w:rPr>
        <w:t xml:space="preserve">2、在以下几个例外情形下，将无法保证前述的承诺，而披露用户的相关信息。这些情形包括但不限于： </w:t>
      </w:r>
    </w:p>
    <w:p>
      <w:pPr>
        <w:spacing w:line="480" w:lineRule="exact"/>
        <w:ind w:firstLine="420" w:firstLineChars="150"/>
        <w:rPr>
          <w:rFonts w:hint="eastAsia" w:ascii="宋体" w:hAnsi="宋体"/>
          <w:sz w:val="28"/>
          <w:szCs w:val="28"/>
        </w:rPr>
      </w:pPr>
      <w:r>
        <w:rPr>
          <w:rFonts w:hint="eastAsia" w:ascii="宋体" w:hAnsi="宋体"/>
          <w:sz w:val="28"/>
          <w:szCs w:val="28"/>
        </w:rPr>
        <w:t xml:space="preserve">（1）当用户在本网站的行为违反了《计算机信息网络国际联网安全保护管理办法》、《互联网信息服务管理办法》，或可能损害或妨碍其他网友的权益或导致他人遭受损害，披露用户的个人资料是为了辨识、联络或采取法律行动所必要的行动时。 </w:t>
      </w:r>
    </w:p>
    <w:p>
      <w:pPr>
        <w:spacing w:line="480" w:lineRule="exact"/>
        <w:ind w:firstLine="420" w:firstLineChars="150"/>
        <w:rPr>
          <w:rFonts w:ascii="宋体" w:hAnsi="宋体"/>
          <w:sz w:val="28"/>
          <w:szCs w:val="28"/>
        </w:rPr>
      </w:pPr>
      <w:r>
        <w:rPr>
          <w:rFonts w:hint="eastAsia" w:ascii="宋体" w:hAnsi="宋体"/>
          <w:sz w:val="28"/>
          <w:szCs w:val="28"/>
        </w:rPr>
        <w:t xml:space="preserve">（2）法律法规所规定的必须披露或公开的个人信息。 </w:t>
      </w:r>
    </w:p>
    <w:p>
      <w:pPr>
        <w:spacing w:line="480" w:lineRule="exact"/>
        <w:rPr>
          <w:rFonts w:ascii="宋体" w:hAnsi="宋体"/>
          <w:sz w:val="28"/>
          <w:szCs w:val="28"/>
        </w:rPr>
      </w:pPr>
    </w:p>
    <w:p>
      <w:pPr>
        <w:spacing w:line="480" w:lineRule="exact"/>
        <w:ind w:firstLine="280" w:firstLineChars="100"/>
        <w:rPr>
          <w:rFonts w:ascii="宋体" w:hAnsi="宋体"/>
          <w:sz w:val="28"/>
          <w:szCs w:val="28"/>
        </w:rPr>
      </w:pPr>
      <w:r>
        <w:rPr>
          <w:rFonts w:hint="eastAsia" w:ascii="宋体" w:hAnsi="宋体"/>
          <w:sz w:val="28"/>
          <w:szCs w:val="28"/>
        </w:rPr>
        <w:t>（3）当司法机关或其它授权机关依法执行公务，要求网站公开特定个人资料时。</w:t>
      </w:r>
    </w:p>
    <w:p>
      <w:pPr>
        <w:spacing w:line="480" w:lineRule="exact"/>
        <w:rPr>
          <w:rFonts w:ascii="宋体" w:hAnsi="宋体"/>
          <w:sz w:val="28"/>
          <w:szCs w:val="28"/>
        </w:rPr>
      </w:pPr>
      <w:r>
        <w:rPr>
          <w:rFonts w:hint="eastAsia" w:ascii="宋体" w:hAnsi="宋体"/>
          <w:sz w:val="28"/>
          <w:szCs w:val="28"/>
        </w:rPr>
        <w:t xml:space="preserve">    本网站具有全面的技术保护措施和安全维护机制来保证用户信息的内容，但由于不可抗力或者因计算机病毒感染、黑客攻击等特殊外力侵扰，导致用户信息破坏、泄密并受到损失的，本网站不承担任何法律责任。</w:t>
      </w:r>
    </w:p>
    <w:p>
      <w:pPr>
        <w:spacing w:line="480" w:lineRule="exact"/>
        <w:rPr>
          <w:rFonts w:ascii="宋体" w:hAnsi="宋体"/>
          <w:sz w:val="28"/>
          <w:szCs w:val="28"/>
        </w:rPr>
      </w:pPr>
    </w:p>
    <w:p>
      <w:pPr>
        <w:spacing w:line="480" w:lineRule="exact"/>
        <w:rPr>
          <w:rFonts w:ascii="宋体" w:hAnsi="宋体"/>
          <w:b/>
          <w:sz w:val="28"/>
          <w:szCs w:val="28"/>
        </w:rPr>
      </w:pPr>
      <w:r>
        <w:rPr>
          <w:rFonts w:hint="eastAsia" w:ascii="宋体" w:hAnsi="宋体"/>
          <w:b/>
          <w:sz w:val="28"/>
          <w:szCs w:val="28"/>
        </w:rPr>
        <w:t>知识产权声明</w:t>
      </w:r>
    </w:p>
    <w:p>
      <w:pPr>
        <w:spacing w:line="480" w:lineRule="exact"/>
        <w:ind w:firstLine="560" w:firstLineChars="200"/>
        <w:rPr>
          <w:rFonts w:ascii="宋体" w:hAnsi="宋体"/>
          <w:sz w:val="28"/>
          <w:szCs w:val="28"/>
        </w:rPr>
      </w:pPr>
      <w:r>
        <w:rPr>
          <w:rFonts w:hint="eastAsia" w:ascii="宋体" w:hAnsi="宋体"/>
          <w:sz w:val="28"/>
          <w:szCs w:val="28"/>
        </w:rPr>
        <w:t>1、本网站所有的技术、程序、页面（包括但不限于页面设计及内容）以及资料内容（包括但不限于本站所刊载的图片、视频、Flash等）均属于知识产权，仅供使用本网站提供服务的用户交流、沟通、共享、研究使用，不做其他任何用途。</w:t>
      </w:r>
    </w:p>
    <w:p>
      <w:pPr>
        <w:spacing w:line="480" w:lineRule="exact"/>
        <w:ind w:firstLine="560" w:firstLineChars="200"/>
        <w:rPr>
          <w:rFonts w:ascii="宋体" w:hAnsi="宋体"/>
          <w:sz w:val="28"/>
          <w:szCs w:val="28"/>
        </w:rPr>
      </w:pPr>
      <w:r>
        <w:rPr>
          <w:rFonts w:hint="eastAsia" w:ascii="宋体" w:hAnsi="宋体"/>
          <w:sz w:val="28"/>
          <w:szCs w:val="28"/>
        </w:rPr>
        <w:t xml:space="preserve">2、本网站在“读案例”板块所刊登的所有文章内容，提供者应保证为原创或已得到充分授权，并具有准确性、真实性、正当性、合法性，且不含任何侵犯第三人权益的内容。如因抄袭、转载、侵权等行为所产生的纠纷由提供者自行解决，本网站不承担任何法律责任。 </w:t>
      </w:r>
    </w:p>
    <w:p>
      <w:pPr>
        <w:spacing w:line="480" w:lineRule="exact"/>
        <w:rPr>
          <w:rFonts w:ascii="宋体" w:hAnsi="宋体"/>
          <w:sz w:val="28"/>
          <w:szCs w:val="28"/>
        </w:rPr>
      </w:pPr>
    </w:p>
    <w:p>
      <w:pPr>
        <w:spacing w:line="480" w:lineRule="exact"/>
        <w:rPr>
          <w:rFonts w:hint="eastAsia" w:ascii="宋体" w:hAnsi="宋体"/>
          <w:sz w:val="28"/>
          <w:szCs w:val="28"/>
        </w:rPr>
      </w:pPr>
      <w:r>
        <w:rPr>
          <w:rFonts w:hint="eastAsia" w:ascii="宋体" w:hAnsi="宋体"/>
          <w:sz w:val="28"/>
          <w:szCs w:val="28"/>
        </w:rPr>
        <w:t xml:space="preserve">                                     </w:t>
      </w:r>
    </w:p>
    <w:p>
      <w:pPr>
        <w:spacing w:line="480" w:lineRule="exact"/>
        <w:ind w:firstLine="5481" w:firstLineChars="1950"/>
        <w:rPr>
          <w:rFonts w:hint="eastAsia" w:ascii="宋体" w:hAnsi="宋体"/>
          <w:b/>
          <w:sz w:val="28"/>
          <w:szCs w:val="28"/>
        </w:rPr>
      </w:pPr>
      <w:r>
        <w:rPr>
          <w:rFonts w:hint="eastAsia" w:ascii="宋体" w:hAnsi="宋体"/>
          <w:b/>
          <w:sz w:val="28"/>
          <w:szCs w:val="28"/>
        </w:rPr>
        <w:t xml:space="preserve">  北京</w:t>
      </w:r>
      <w:r>
        <w:rPr>
          <w:rFonts w:hint="eastAsia" w:ascii="宋体" w:hAnsi="宋体"/>
          <w:b/>
          <w:sz w:val="28"/>
          <w:szCs w:val="28"/>
          <w:lang w:eastAsia="zh-CN"/>
        </w:rPr>
        <w:t>市</w:t>
      </w:r>
      <w:r>
        <w:rPr>
          <w:rFonts w:hint="eastAsia" w:ascii="宋体" w:hAnsi="宋体"/>
          <w:b/>
          <w:sz w:val="28"/>
          <w:szCs w:val="28"/>
        </w:rPr>
        <w:t>工商业联合会</w:t>
      </w:r>
    </w:p>
    <w:p>
      <w:pPr>
        <w:spacing w:line="480" w:lineRule="exact"/>
        <w:ind w:firstLine="5341" w:firstLineChars="1900"/>
        <w:rPr>
          <w:rFonts w:ascii="宋体" w:hAnsi="宋体"/>
          <w:b/>
          <w:sz w:val="28"/>
          <w:szCs w:val="28"/>
        </w:rPr>
      </w:pPr>
      <w:r>
        <w:rPr>
          <w:rFonts w:hint="eastAsia" w:ascii="宋体" w:hAnsi="宋体"/>
          <w:b/>
          <w:sz w:val="28"/>
          <w:szCs w:val="28"/>
        </w:rPr>
        <w:t xml:space="preserve">    2015年6月5日</w:t>
      </w:r>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semiHidden/>
    <w:unhideWhenUsed/>
    <w:uiPriority w:val="99"/>
    <w:pPr>
      <w:tabs>
        <w:tab w:val="center" w:pos="4153"/>
        <w:tab w:val="right" w:pos="8306"/>
      </w:tabs>
      <w:snapToGrid w:val="0"/>
      <w:jc w:val="left"/>
    </w:pPr>
    <w:rPr>
      <w:sz w:val="18"/>
      <w:szCs w:val="18"/>
    </w:rPr>
  </w:style>
  <w:style w:type="paragraph" w:styleId="3">
    <w:name w:val="header"/>
    <w:basedOn w:val="1"/>
    <w:link w:val="5"/>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5">
    <w:name w:val="页眉 Char Char"/>
    <w:basedOn w:val="4"/>
    <w:link w:val="3"/>
    <w:uiPriority w:val="99"/>
    <w:rPr>
      <w:sz w:val="18"/>
      <w:szCs w:val="18"/>
    </w:rPr>
  </w:style>
  <w:style w:type="character" w:customStyle="1" w:styleId="6">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149</Words>
  <Characters>855</Characters>
  <Lines>7</Lines>
  <Paragraphs>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2015-06-04T08:37:00Z</dcterms:created>
  <dc:creator>majiao</dc:creator>
  <cp:lastModifiedBy>lenovo</cp:lastModifiedBy>
  <dcterms:modified xsi:type="dcterms:W3CDTF">2015-06-08T07:01:59Z</dcterms:modified>
  <dc:title>网站声明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