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tabs>
          <w:tab w:val="left" w:pos="3934"/>
        </w:tabs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企业导师征集报名表</w:t>
      </w:r>
    </w:p>
    <w:p>
      <w:pPr>
        <w:tabs>
          <w:tab w:val="left" w:pos="3934"/>
        </w:tabs>
        <w:adjustRightInd w:val="0"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34"/>
        <w:gridCol w:w="1548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  名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    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电子邮箱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企业名称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所属行业</w:t>
            </w:r>
          </w:p>
        </w:tc>
        <w:tc>
          <w:tcPr>
            <w:tcW w:w="7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个人介绍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spacing w:line="5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（300字以内）</w:t>
            </w:r>
          </w:p>
          <w:p>
            <w:pPr>
              <w:tabs>
                <w:tab w:val="left" w:pos="3934"/>
              </w:tabs>
              <w:spacing w:line="4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spacing w:line="46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spacing w:line="46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spacing w:line="54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企业介绍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9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3934"/>
              </w:tabs>
              <w:adjustRightInd w:val="0"/>
              <w:spacing w:line="54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adjustRightInd w:val="0"/>
              <w:spacing w:line="54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（800字以内）</w:t>
            </w:r>
          </w:p>
          <w:p>
            <w:pPr>
              <w:tabs>
                <w:tab w:val="left" w:pos="3934"/>
              </w:tabs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adjustRightInd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  <w:p>
            <w:pPr>
              <w:tabs>
                <w:tab w:val="left" w:pos="3934"/>
              </w:tabs>
              <w:adjustRightInd w:val="0"/>
              <w:spacing w:line="5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sz w:val="28"/>
          <w:szCs w:val="32"/>
        </w:rPr>
        <w:t>招募企业导师旨在聚集企业创新人才，促进高校师生与企业人才的深度交流，为高校成果与企业需求打通新通道，为产学研合作赋能，请将报名表于8月31日前报送到组委会邮箱：gaoxiaogongzuo507@163.com。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ijaya">
    <w:panose1 w:val="020B0604020202020204"/>
    <w:charset w:val="00"/>
    <w:family w:val="swiss"/>
    <w:pitch w:val="default"/>
    <w:sig w:usb0="00100003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TJ+ZCVDEV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E0DE7"/>
    <w:rsid w:val="198E0D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000" w:lineRule="exact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2021-06-21T06:02:00Z</dcterms:created>
  <dc:creator>Administrator</dc:creator>
  <cp:lastModifiedBy>Administrator</cp:lastModifiedBy>
  <dcterms:modified xsi:type="dcterms:W3CDTF">2021-06-21T06:04:43Z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